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C2" w:rsidRDefault="00F621C2">
      <w:r>
        <w:t>Beleidsplan stichting ChoiceforChildren 2014- 2022</w:t>
      </w:r>
    </w:p>
    <w:p w:rsidR="00F621C2" w:rsidRDefault="00F621C2"/>
    <w:p w:rsidR="00F621C2" w:rsidRDefault="00F621C2"/>
    <w:p w:rsidR="005B41D3" w:rsidRDefault="00F621C2">
      <w:r>
        <w:t>Ook ChoiceforChildren ontkomt niet aan de gevolgen van de recessie. Na jaren van langzame maar gestage groei beleefden wij in 2012 een kentering. Een grote bedrijfssponsor maakte een eind aan de samenwerking en de beoogde omzet van</w:t>
      </w:r>
    </w:p>
    <w:p w:rsidR="00F621C2" w:rsidRDefault="00F621C2">
      <w:r>
        <w:t>€ 30.000,- werd niet gehaald.</w:t>
      </w:r>
    </w:p>
    <w:p w:rsidR="00F621C2" w:rsidRDefault="00F621C2"/>
    <w:p w:rsidR="00F621C2" w:rsidRDefault="00F621C2">
      <w:r>
        <w:t>Tot die tijd kon ChoiceforChildren ieder jaar 1 of 2 nieuwe studenten aannemen maar even zag het er zelfs naar uit dat we kinderen al in het fonds, noodgedwongen moesten laten gaan.</w:t>
      </w:r>
    </w:p>
    <w:p w:rsidR="00F621C2" w:rsidRDefault="00F621C2"/>
    <w:p w:rsidR="00F621C2" w:rsidRDefault="00F621C2">
      <w:r>
        <w:t xml:space="preserve">Gelukkig is het niet zo ver gekomen! Via ons netwerk waren we in staat 2 nieuwe </w:t>
      </w:r>
      <w:r w:rsidR="005B41D3">
        <w:t xml:space="preserve">particuliere donateurs te </w:t>
      </w:r>
      <w:r>
        <w:t>verwelkomen en besloot de Ecokring Kringloopwinkel in Bun</w:t>
      </w:r>
      <w:r w:rsidR="005B41D3">
        <w:t xml:space="preserve">nik om een studente structureel </w:t>
      </w:r>
      <w:r>
        <w:t>voor de komende 4 jaar te sponsoren.</w:t>
      </w:r>
    </w:p>
    <w:p w:rsidR="00F621C2" w:rsidRDefault="00F621C2"/>
    <w:p w:rsidR="00F621C2" w:rsidRDefault="00F621C2">
      <w:r>
        <w:t>Wel hebben we naar aanleiding van bovenstaande besloten de komende jaren geen nieuwe kinderen meer aan te nemen.</w:t>
      </w:r>
    </w:p>
    <w:p w:rsidR="00F621C2" w:rsidRDefault="00F621C2">
      <w:r>
        <w:t>Zoals het er nu naar uit ziet hebben alle huidige kinderen in ons fonds  de capaciteiten en ambitie door te studeren in een vervolgoplei</w:t>
      </w:r>
      <w:r w:rsidR="005B41D3">
        <w:t xml:space="preserve">ding op hun niveau. Om die ambitie te kunnen financieren </w:t>
      </w:r>
      <w:r>
        <w:t xml:space="preserve">hebben we de te verwachten omzet in de komende jaren </w:t>
      </w:r>
      <w:r w:rsidR="005B41D3">
        <w:t xml:space="preserve">hiervoor </w:t>
      </w:r>
      <w:r>
        <w:t>gealloceerd.</w:t>
      </w:r>
    </w:p>
    <w:p w:rsidR="00F621C2" w:rsidRDefault="00F621C2"/>
    <w:p w:rsidR="00F621C2" w:rsidRDefault="00F621C2">
      <w:r>
        <w:t>Mochten er dusdanig veel fondsen bi</w:t>
      </w:r>
      <w:r w:rsidR="005B41D3">
        <w:t>nnen</w:t>
      </w:r>
      <w:r>
        <w:t>komen die wij nu niet kunnen</w:t>
      </w:r>
      <w:r w:rsidR="005B41D3">
        <w:t xml:space="preserve"> voorzien, </w:t>
      </w:r>
      <w:r>
        <w:t>dan zal er pas een nieuw kind aangenomen worden als we absoluut zeker zijn dat de bestaande kinderen en de nieuwe kandidaat de zekerheid hebben de opleiding die ze op dat moment volgen kunnen afronden.</w:t>
      </w:r>
      <w:r w:rsidR="005B41D3">
        <w:t xml:space="preserve"> </w:t>
      </w:r>
    </w:p>
    <w:p w:rsidR="00F621C2" w:rsidRDefault="00F621C2"/>
    <w:p w:rsidR="00F621C2" w:rsidRDefault="00F621C2">
      <w:r>
        <w:t>Utrecht, 29 juni 2014</w:t>
      </w:r>
    </w:p>
    <w:p w:rsidR="00F621C2" w:rsidRDefault="00F621C2">
      <w:r>
        <w:t>Petra Karreman, voorzitter</w:t>
      </w:r>
    </w:p>
    <w:p w:rsidR="00F621C2" w:rsidRDefault="00F621C2">
      <w:r>
        <w:t>Ton Verleg, penningmeester</w:t>
      </w:r>
    </w:p>
    <w:p w:rsidR="00F621C2" w:rsidRDefault="00F621C2">
      <w:r>
        <w:t>Stichting ChoiceforChildren</w:t>
      </w:r>
    </w:p>
    <w:p w:rsidR="00653E7A" w:rsidRDefault="00F621C2">
      <w:r>
        <w:t>www.choiceforchildren.nl</w:t>
      </w:r>
    </w:p>
    <w:sectPr w:rsidR="00653E7A" w:rsidSect="00653E7A">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21C2"/>
    <w:rsid w:val="005B41D3"/>
    <w:rsid w:val="00F621C2"/>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2799"/>
    <w:rPr>
      <w:rFonts w:ascii="Verdana" w:hAnsi="Verdana"/>
      <w:sz w:val="28"/>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Karreman</dc:creator>
  <cp:keywords/>
  <cp:lastModifiedBy>Wil Karreman</cp:lastModifiedBy>
  <cp:revision>2</cp:revision>
  <dcterms:created xsi:type="dcterms:W3CDTF">2014-06-29T10:22:00Z</dcterms:created>
  <dcterms:modified xsi:type="dcterms:W3CDTF">2014-06-29T10:36:00Z</dcterms:modified>
</cp:coreProperties>
</file>